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C3075" w14:textId="77777777" w:rsidR="0069035D" w:rsidRPr="00C83475" w:rsidRDefault="0034413F" w:rsidP="002763AD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1883373" wp14:editId="612A84B6">
                <wp:simplePos x="0" y="0"/>
                <wp:positionH relativeFrom="column">
                  <wp:posOffset>-87630</wp:posOffset>
                </wp:positionH>
                <wp:positionV relativeFrom="paragraph">
                  <wp:posOffset>-811530</wp:posOffset>
                </wp:positionV>
                <wp:extent cx="4959350" cy="2085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08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4346" w14:textId="77777777" w:rsidR="0069035D" w:rsidRDefault="0069035D">
                            <w:pPr>
                              <w:pStyle w:val="berschrift1"/>
                              <w:rPr>
                                <w:rFonts w:ascii="Arial" w:hAnsi="Aria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PRESSE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INFORMATION</w:t>
                            </w:r>
                          </w:p>
                          <w:p w14:paraId="6A379637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718AA840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Redaktion:</w:t>
                            </w:r>
                          </w:p>
                          <w:p w14:paraId="6F658B25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STAHLWILLE</w:t>
                            </w: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Pressebüro Tschorn &amp; Partner</w:t>
                            </w:r>
                          </w:p>
                          <w:p w14:paraId="2597F9DD" w14:textId="77777777" w:rsidR="00DD5154" w:rsidRPr="001B612E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</w:pPr>
                            <w:r w:rsidRPr="001B612E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Eduard Wille GmbH &amp; Co. KG</w:t>
                            </w:r>
                            <w:r w:rsidRPr="001B612E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="00DD5154" w:rsidRPr="001B612E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Pr="001B612E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Kay-Uwe Müller</w:t>
                            </w:r>
                          </w:p>
                          <w:p w14:paraId="52594AA8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Lindenallee 27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Postfach 10 11 52</w:t>
                            </w:r>
                          </w:p>
                          <w:p w14:paraId="4691F1C9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42349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Wuppertal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69451 Weinheim</w:t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</w:p>
                          <w:p w14:paraId="67F5954B" w14:textId="77777777" w:rsidR="00DD5154" w:rsidRP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Tel. (02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02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) 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47910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 xml:space="preserve">Tel. 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(06201) 5 78 78</w:t>
                            </w:r>
                          </w:p>
                          <w:p w14:paraId="536D3FF4" w14:textId="77777777" w:rsid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www.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stahlwille.de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  <w:t>www.pressebuero-tsch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orn.de</w:t>
                            </w:r>
                          </w:p>
                          <w:p w14:paraId="213B4816" w14:textId="77777777" w:rsidR="00AA3D02" w:rsidRPr="00D50382" w:rsidRDefault="00AA3D0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83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pt;margin-top:-63.9pt;width:390.5pt;height:1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" o:allowincell="f" stroked="f">
                <v:textbox>
                  <w:txbxContent>
                    <w:p w14:paraId="1C0E4346" w14:textId="77777777" w:rsidR="0069035D" w:rsidRDefault="0069035D">
                      <w:pPr>
                        <w:pStyle w:val="berschrift1"/>
                        <w:rPr>
                          <w:rFonts w:ascii="Arial" w:hAnsi="Arial"/>
                          <w:b/>
                          <w:sz w:val="64"/>
                        </w:rPr>
                      </w:pPr>
                      <w:r>
                        <w:rPr>
                          <w:rFonts w:ascii="Arial" w:hAnsi="Arial"/>
                          <w:b/>
                          <w:sz w:val="64"/>
                        </w:rPr>
                        <w:t>PRESSE</w:t>
                      </w:r>
                      <w:r w:rsidR="00E77525">
                        <w:rPr>
                          <w:rFonts w:ascii="Arial" w:hAnsi="Arial"/>
                          <w:b/>
                          <w:sz w:val="6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z w:val="64"/>
                        </w:rPr>
                        <w:t>INFORMATION</w:t>
                      </w:r>
                    </w:p>
                    <w:p w14:paraId="6A379637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718AA840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Redaktion:</w:t>
                      </w:r>
                    </w:p>
                    <w:p w14:paraId="6F658B25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STAHLWILLE</w:t>
                      </w: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>Pressebüro Tschorn &amp; Partner</w:t>
                      </w:r>
                    </w:p>
                    <w:p w14:paraId="2597F9DD" w14:textId="77777777" w:rsidR="00DD5154" w:rsidRPr="001B612E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</w:pPr>
                      <w:r w:rsidRPr="001B612E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Eduard Wille GmbH &amp; Co. KG</w:t>
                      </w:r>
                      <w:r w:rsidRPr="001B612E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="00DD5154" w:rsidRPr="001B612E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Pr="001B612E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Kay-Uwe Müller</w:t>
                      </w:r>
                    </w:p>
                    <w:p w14:paraId="52594AA8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Lindenallee 27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Postfach 10 11 52</w:t>
                      </w:r>
                    </w:p>
                    <w:p w14:paraId="4691F1C9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42349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Wuppertal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69451 Weinheim</w:t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</w:p>
                    <w:p w14:paraId="67F5954B" w14:textId="77777777" w:rsidR="00DD5154" w:rsidRP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Tel. (02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02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) 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47910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 xml:space="preserve">Tel. 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(06201) 5 78 78</w:t>
                      </w:r>
                    </w:p>
                    <w:p w14:paraId="536D3FF4" w14:textId="77777777" w:rsid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www.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stahlwille.de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  <w:t>www.pressebuero-tsch</w:t>
                      </w:r>
                      <w:r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orn.de</w:t>
                      </w:r>
                    </w:p>
                    <w:p w14:paraId="213B4816" w14:textId="77777777" w:rsidR="00AA3D02" w:rsidRPr="00D50382" w:rsidRDefault="00AA3D0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1BC23C" w14:textId="77777777" w:rsidR="0069035D" w:rsidRPr="00C83475" w:rsidRDefault="0069035D" w:rsidP="002763AD"/>
    <w:p w14:paraId="29F74773" w14:textId="77777777" w:rsidR="0069035D" w:rsidRPr="00C83475" w:rsidRDefault="0069035D" w:rsidP="002763AD"/>
    <w:p w14:paraId="0E7CBD7A" w14:textId="77777777" w:rsidR="0069035D" w:rsidRPr="00C83475" w:rsidRDefault="0069035D" w:rsidP="002763AD"/>
    <w:p w14:paraId="627DBBB9" w14:textId="77777777" w:rsidR="0069035D" w:rsidRPr="00C83475" w:rsidRDefault="0069035D" w:rsidP="002763AD"/>
    <w:p w14:paraId="0C979036" w14:textId="77777777" w:rsidR="0069035D" w:rsidRPr="00C83475" w:rsidRDefault="0069035D" w:rsidP="002763AD"/>
    <w:p w14:paraId="2D841F97" w14:textId="77777777" w:rsidR="00D11441" w:rsidRPr="00C83475" w:rsidRDefault="00D11441" w:rsidP="002763AD"/>
    <w:p w14:paraId="40BCB1A2" w14:textId="77777777" w:rsidR="00855A80" w:rsidRDefault="00855A80" w:rsidP="002763AD"/>
    <w:p w14:paraId="21F75C29" w14:textId="77777777" w:rsidR="00F015A2" w:rsidRDefault="00F015A2" w:rsidP="002763AD"/>
    <w:p w14:paraId="40236759" w14:textId="7069AEDF" w:rsidR="001B612E" w:rsidRPr="00FB42D3" w:rsidRDefault="0046255C" w:rsidP="00F86E50">
      <w:pPr>
        <w:spacing w:line="360" w:lineRule="auto"/>
        <w:rPr>
          <w:sz w:val="32"/>
          <w:szCs w:val="32"/>
        </w:rPr>
      </w:pPr>
      <w:r w:rsidRPr="0046255C">
        <w:rPr>
          <w:sz w:val="32"/>
          <w:szCs w:val="32"/>
        </w:rPr>
        <w:t>Prüfen von Drehmoment- und Drehwinkelwerkzeugen in Eigenregie</w:t>
      </w:r>
    </w:p>
    <w:p w14:paraId="29974F3D" w14:textId="572663B9" w:rsidR="005E3CA2" w:rsidRPr="00FB42D3" w:rsidRDefault="001B612E" w:rsidP="00F86E50">
      <w:pPr>
        <w:spacing w:line="360" w:lineRule="auto"/>
        <w:rPr>
          <w:i/>
          <w:iCs/>
          <w:sz w:val="22"/>
          <w:szCs w:val="22"/>
        </w:rPr>
      </w:pPr>
      <w:bookmarkStart w:id="0" w:name="_Hlk167368809"/>
      <w:r w:rsidRPr="00FB42D3">
        <w:rPr>
          <w:i/>
          <w:iCs/>
          <w:sz w:val="22"/>
          <w:szCs w:val="22"/>
        </w:rPr>
        <w:t>Prüf</w:t>
      </w:r>
      <w:r w:rsidR="0046255C">
        <w:rPr>
          <w:i/>
          <w:iCs/>
          <w:sz w:val="22"/>
          <w:szCs w:val="22"/>
        </w:rPr>
        <w:t>geräte für m</w:t>
      </w:r>
      <w:r w:rsidR="0046255C" w:rsidRPr="0046255C">
        <w:rPr>
          <w:i/>
          <w:iCs/>
          <w:sz w:val="22"/>
          <w:szCs w:val="22"/>
        </w:rPr>
        <w:t>ehr Effizienz und Sicherheit</w:t>
      </w:r>
    </w:p>
    <w:bookmarkEnd w:id="0"/>
    <w:p w14:paraId="12920994" w14:textId="77777777" w:rsidR="00E47A81" w:rsidRDefault="00E47A81" w:rsidP="00F86E50">
      <w:pPr>
        <w:spacing w:line="360" w:lineRule="auto"/>
        <w:rPr>
          <w:sz w:val="22"/>
          <w:szCs w:val="22"/>
        </w:rPr>
      </w:pPr>
    </w:p>
    <w:p w14:paraId="422AD68A" w14:textId="41014EAB" w:rsidR="00E47A81" w:rsidRDefault="00E47A81" w:rsidP="00F86E5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Drehmoment- und Drehwinkelwerkzeuge, die in der Produktion sowie bei Service- und Wartungsarbeiten zum Einsatz kommen, müssen regelmäßig auf ihre Genauigkeit und Funktionstüchtigkeit überprüft werden. Nur s</w:t>
      </w:r>
      <w:r w:rsidRPr="00FC6F5B">
        <w:rPr>
          <w:sz w:val="22"/>
          <w:szCs w:val="22"/>
        </w:rPr>
        <w:t xml:space="preserve">o </w:t>
      </w:r>
      <w:r>
        <w:rPr>
          <w:sz w:val="22"/>
          <w:szCs w:val="22"/>
        </w:rPr>
        <w:t>ist sichergestellt</w:t>
      </w:r>
      <w:r w:rsidRPr="00FC6F5B">
        <w:rPr>
          <w:sz w:val="22"/>
          <w:szCs w:val="22"/>
        </w:rPr>
        <w:t>, dass die Werkzeuge exakt innerhalb der vorgegebenen Toleranzbereiche arbeiten</w:t>
      </w:r>
      <w:r>
        <w:rPr>
          <w:sz w:val="22"/>
          <w:szCs w:val="22"/>
        </w:rPr>
        <w:t xml:space="preserve"> und Verschraubungen anforderungskonform ausgeführt werden können.</w:t>
      </w:r>
    </w:p>
    <w:p w14:paraId="6A9B1189" w14:textId="77777777" w:rsidR="00E47A81" w:rsidRDefault="00E47A81" w:rsidP="00F86E50">
      <w:pPr>
        <w:spacing w:line="360" w:lineRule="auto"/>
        <w:rPr>
          <w:sz w:val="22"/>
          <w:szCs w:val="22"/>
        </w:rPr>
      </w:pPr>
    </w:p>
    <w:p w14:paraId="4CFCDA0B" w14:textId="035571EE" w:rsidR="00E47A81" w:rsidRDefault="00E47A81" w:rsidP="00F86E5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Eine Alternative zur aufwändigen und kostenintensiven Prüfung durch externe Dienstleister ist die </w:t>
      </w:r>
      <w:r w:rsidRPr="00E47A81">
        <w:rPr>
          <w:sz w:val="22"/>
          <w:szCs w:val="22"/>
        </w:rPr>
        <w:t xml:space="preserve">Prüfung von Drehmoment- und </w:t>
      </w:r>
      <w:r w:rsidR="005F3796">
        <w:rPr>
          <w:sz w:val="22"/>
          <w:szCs w:val="22"/>
        </w:rPr>
        <w:t>Drehmoment- /</w:t>
      </w:r>
      <w:r w:rsidRPr="00E47A81">
        <w:rPr>
          <w:sz w:val="22"/>
          <w:szCs w:val="22"/>
        </w:rPr>
        <w:t xml:space="preserve">Drehwinkelschlüsseln im eigenen Haus. </w:t>
      </w:r>
      <w:r w:rsidR="00A411D7" w:rsidRPr="00A411D7">
        <w:rPr>
          <w:sz w:val="22"/>
          <w:szCs w:val="22"/>
        </w:rPr>
        <w:t>Für Unternehmen, die sich unabhängig von externen Prüfdiensten machen wollen</w:t>
      </w:r>
      <w:r w:rsidR="00A411D7">
        <w:rPr>
          <w:sz w:val="22"/>
          <w:szCs w:val="22"/>
        </w:rPr>
        <w:t xml:space="preserve">, </w:t>
      </w:r>
      <w:r w:rsidR="00A411D7" w:rsidRPr="00A411D7">
        <w:rPr>
          <w:sz w:val="22"/>
          <w:szCs w:val="22"/>
        </w:rPr>
        <w:t xml:space="preserve">kann sich die Investition in eigene Prüftechnik </w:t>
      </w:r>
      <w:r w:rsidR="00A411D7">
        <w:rPr>
          <w:sz w:val="22"/>
          <w:szCs w:val="22"/>
        </w:rPr>
        <w:t xml:space="preserve">schnell </w:t>
      </w:r>
      <w:r w:rsidR="00A411D7" w:rsidRPr="00A411D7">
        <w:rPr>
          <w:sz w:val="22"/>
          <w:szCs w:val="22"/>
        </w:rPr>
        <w:t>rechnen</w:t>
      </w:r>
      <w:r w:rsidR="00A411D7">
        <w:rPr>
          <w:sz w:val="22"/>
          <w:szCs w:val="22"/>
        </w:rPr>
        <w:t xml:space="preserve">. </w:t>
      </w:r>
      <w:r w:rsidRPr="00E47A81">
        <w:rPr>
          <w:sz w:val="22"/>
          <w:szCs w:val="22"/>
        </w:rPr>
        <w:t xml:space="preserve">Die Verfügbarkeit von Werkzeug </w:t>
      </w:r>
      <w:r w:rsidR="00A411D7">
        <w:rPr>
          <w:sz w:val="22"/>
          <w:szCs w:val="22"/>
        </w:rPr>
        <w:t>wird</w:t>
      </w:r>
      <w:r w:rsidRPr="00E47A81">
        <w:rPr>
          <w:sz w:val="22"/>
          <w:szCs w:val="22"/>
        </w:rPr>
        <w:t xml:space="preserve"> verbessert und Wartungskosten können gesenkt werden. Gleichzeitig wird die Prozesssicherheit erhöht, weil Werkzeuge, die außerhalb der Spezifikationen liegen,</w:t>
      </w:r>
      <w:r w:rsidR="00A411D7">
        <w:rPr>
          <w:sz w:val="22"/>
          <w:szCs w:val="22"/>
        </w:rPr>
        <w:t xml:space="preserve"> auch zwischen den vorgeschriebenen Kalibrier-Intervallen</w:t>
      </w:r>
      <w:r w:rsidRPr="00E47A81">
        <w:rPr>
          <w:sz w:val="22"/>
          <w:szCs w:val="22"/>
        </w:rPr>
        <w:t xml:space="preserve"> schneller erkannt werden</w:t>
      </w:r>
      <w:r w:rsidR="00DB200F">
        <w:rPr>
          <w:sz w:val="22"/>
          <w:szCs w:val="22"/>
        </w:rPr>
        <w:t xml:space="preserve"> können</w:t>
      </w:r>
      <w:r w:rsidRPr="00E47A81">
        <w:rPr>
          <w:sz w:val="22"/>
          <w:szCs w:val="22"/>
        </w:rPr>
        <w:t>.</w:t>
      </w:r>
    </w:p>
    <w:p w14:paraId="1342AA69" w14:textId="77777777" w:rsidR="00D450DB" w:rsidRDefault="00D450DB" w:rsidP="00F86E50">
      <w:pPr>
        <w:spacing w:line="360" w:lineRule="auto"/>
        <w:rPr>
          <w:sz w:val="22"/>
          <w:szCs w:val="22"/>
        </w:rPr>
      </w:pPr>
    </w:p>
    <w:p w14:paraId="5A176BFF" w14:textId="058EC32B" w:rsidR="00840046" w:rsidRPr="00840046" w:rsidRDefault="00840046" w:rsidP="00F86E50">
      <w:pPr>
        <w:spacing w:line="360" w:lineRule="auto"/>
        <w:rPr>
          <w:b/>
          <w:bCs/>
          <w:sz w:val="22"/>
          <w:szCs w:val="22"/>
        </w:rPr>
      </w:pPr>
      <w:r w:rsidRPr="00840046">
        <w:rPr>
          <w:b/>
          <w:bCs/>
          <w:sz w:val="22"/>
          <w:szCs w:val="22"/>
        </w:rPr>
        <w:t>Prüfmittel für Drehmoment- und Drehwinkelwerkzeuge</w:t>
      </w:r>
    </w:p>
    <w:p w14:paraId="3594F3D2" w14:textId="22A86D42" w:rsidR="00D6032C" w:rsidRDefault="00D450DB" w:rsidP="00D6032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Die nötige technische Ausstattung für die Prüfung </w:t>
      </w:r>
      <w:r w:rsidR="0098585D">
        <w:rPr>
          <w:sz w:val="22"/>
          <w:szCs w:val="22"/>
        </w:rPr>
        <w:t xml:space="preserve">in Eigenregie liefert </w:t>
      </w:r>
      <w:r>
        <w:rPr>
          <w:sz w:val="22"/>
          <w:szCs w:val="22"/>
        </w:rPr>
        <w:t>Stahlwille</w:t>
      </w:r>
      <w:r w:rsidR="0098585D">
        <w:rPr>
          <w:sz w:val="22"/>
          <w:szCs w:val="22"/>
        </w:rPr>
        <w:t xml:space="preserve">. Als einer der </w:t>
      </w:r>
      <w:r w:rsidRPr="00D450DB">
        <w:rPr>
          <w:sz w:val="22"/>
          <w:szCs w:val="22"/>
        </w:rPr>
        <w:t xml:space="preserve">führenden </w:t>
      </w:r>
      <w:r w:rsidR="00FB42D3">
        <w:rPr>
          <w:sz w:val="22"/>
          <w:szCs w:val="22"/>
        </w:rPr>
        <w:t>A</w:t>
      </w:r>
      <w:r w:rsidRPr="00D450DB">
        <w:rPr>
          <w:sz w:val="22"/>
          <w:szCs w:val="22"/>
        </w:rPr>
        <w:t xml:space="preserve">nbieter von Drehmoment- und Drehwinkeltechnologie für professionelle Anwender </w:t>
      </w:r>
      <w:r w:rsidR="0098585D">
        <w:rPr>
          <w:sz w:val="22"/>
          <w:szCs w:val="22"/>
        </w:rPr>
        <w:t xml:space="preserve">hat das Unternehmen auch die passenden </w:t>
      </w:r>
      <w:r w:rsidRPr="00D450DB">
        <w:rPr>
          <w:sz w:val="22"/>
          <w:szCs w:val="22"/>
        </w:rPr>
        <w:t>Prüfgeräte für nahezu jedes Einsatzgebiet</w:t>
      </w:r>
      <w:r w:rsidR="0098585D">
        <w:rPr>
          <w:sz w:val="22"/>
          <w:szCs w:val="22"/>
        </w:rPr>
        <w:t xml:space="preserve"> im Portfolio</w:t>
      </w:r>
      <w:r w:rsidRPr="00D450DB">
        <w:rPr>
          <w:sz w:val="22"/>
          <w:szCs w:val="22"/>
        </w:rPr>
        <w:t>.</w:t>
      </w:r>
    </w:p>
    <w:p w14:paraId="64E7F633" w14:textId="77777777" w:rsidR="00D6032C" w:rsidRDefault="00D6032C" w:rsidP="00D6032C">
      <w:pPr>
        <w:spacing w:line="360" w:lineRule="auto"/>
        <w:rPr>
          <w:sz w:val="22"/>
          <w:szCs w:val="22"/>
        </w:rPr>
      </w:pPr>
    </w:p>
    <w:p w14:paraId="58E39CE8" w14:textId="690B5D38" w:rsidR="00D450DB" w:rsidRDefault="00FB42D3" w:rsidP="00D6032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D450DB" w:rsidRPr="00D450DB">
        <w:rPr>
          <w:sz w:val="22"/>
          <w:szCs w:val="22"/>
        </w:rPr>
        <w:t>ie SmartCheck Produktfamilie</w:t>
      </w:r>
      <w:r w:rsidR="00C61BFF">
        <w:rPr>
          <w:sz w:val="22"/>
          <w:szCs w:val="22"/>
        </w:rPr>
        <w:t xml:space="preserve"> ist</w:t>
      </w:r>
      <w:r w:rsidR="00D450DB" w:rsidRPr="00D450DB">
        <w:rPr>
          <w:sz w:val="22"/>
          <w:szCs w:val="22"/>
        </w:rPr>
        <w:t xml:space="preserve"> ideal für die mobile und stationäre Prüfung und bietet den Vorteil der direkten Bewertung.</w:t>
      </w:r>
      <w:r w:rsidR="00D6032C">
        <w:rPr>
          <w:sz w:val="22"/>
          <w:szCs w:val="22"/>
        </w:rPr>
        <w:t xml:space="preserve"> </w:t>
      </w:r>
      <w:r w:rsidR="00D6032C" w:rsidRPr="00D6032C">
        <w:rPr>
          <w:sz w:val="22"/>
          <w:szCs w:val="22"/>
        </w:rPr>
        <w:t xml:space="preserve">Drei Ausführungen sind </w:t>
      </w:r>
      <w:r w:rsidR="00D6032C" w:rsidRPr="00D6032C">
        <w:rPr>
          <w:sz w:val="22"/>
          <w:szCs w:val="22"/>
        </w:rPr>
        <w:lastRenderedPageBreak/>
        <w:t>erhältlich:</w:t>
      </w:r>
      <w:r w:rsidR="00D6032C">
        <w:rPr>
          <w:sz w:val="22"/>
          <w:szCs w:val="22"/>
        </w:rPr>
        <w:t xml:space="preserve"> </w:t>
      </w:r>
      <w:r w:rsidR="00D6032C" w:rsidRPr="00D6032C">
        <w:rPr>
          <w:sz w:val="22"/>
          <w:szCs w:val="22"/>
        </w:rPr>
        <w:t>SmartCheck USB für den einfachen und schnellen Datenaustausch mit dem PC</w:t>
      </w:r>
      <w:r w:rsidR="00D6032C">
        <w:rPr>
          <w:sz w:val="22"/>
          <w:szCs w:val="22"/>
        </w:rPr>
        <w:t xml:space="preserve">, </w:t>
      </w:r>
      <w:r w:rsidR="00D6032C" w:rsidRPr="00D6032C">
        <w:rPr>
          <w:sz w:val="22"/>
          <w:szCs w:val="22"/>
        </w:rPr>
        <w:t>SmartCheck DAPTIQ mit Schnittstelle für die Einbindung in komplexe Industrie 4.0-Umgebungen</w:t>
      </w:r>
      <w:r w:rsidR="00D6032C">
        <w:rPr>
          <w:sz w:val="22"/>
          <w:szCs w:val="22"/>
        </w:rPr>
        <w:t xml:space="preserve"> und </w:t>
      </w:r>
      <w:r w:rsidR="00D6032C" w:rsidRPr="00D6032C">
        <w:rPr>
          <w:sz w:val="22"/>
          <w:szCs w:val="22"/>
        </w:rPr>
        <w:t>SmartCheck Angle für die Prüfung von Drehwinkelschlüsseln.</w:t>
      </w:r>
      <w:r w:rsidR="007329EE">
        <w:rPr>
          <w:sz w:val="22"/>
          <w:szCs w:val="22"/>
        </w:rPr>
        <w:t xml:space="preserve"> </w:t>
      </w:r>
    </w:p>
    <w:p w14:paraId="24B4EBC8" w14:textId="77777777" w:rsidR="00D6032C" w:rsidRDefault="00D6032C" w:rsidP="00D6032C">
      <w:pPr>
        <w:spacing w:line="360" w:lineRule="auto"/>
        <w:rPr>
          <w:sz w:val="22"/>
          <w:szCs w:val="22"/>
        </w:rPr>
      </w:pPr>
    </w:p>
    <w:p w14:paraId="0849C1A8" w14:textId="6CA679ED" w:rsidR="00D6032C" w:rsidRPr="00D6032C" w:rsidRDefault="00D6032C" w:rsidP="00D6032C">
      <w:pPr>
        <w:spacing w:line="360" w:lineRule="auto"/>
        <w:rPr>
          <w:b/>
          <w:bCs/>
          <w:sz w:val="22"/>
          <w:szCs w:val="22"/>
        </w:rPr>
      </w:pPr>
      <w:r w:rsidRPr="00D6032C">
        <w:rPr>
          <w:b/>
          <w:bCs/>
          <w:sz w:val="22"/>
          <w:szCs w:val="22"/>
        </w:rPr>
        <w:t>SmartCheck USB – einfache Dokumentation</w:t>
      </w:r>
    </w:p>
    <w:p w14:paraId="7C9BB432" w14:textId="11E845A8" w:rsidR="00D6032C" w:rsidRDefault="00D6032C" w:rsidP="00D6032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Mit SmartCheck USB können Anwender ihre Drehmomentwerkzeuge prüfen und die Ergebnisse direkt auslesen und dokumentieren. Das Prüfgerät ermöglicht </w:t>
      </w:r>
      <w:r w:rsidR="00840046">
        <w:rPr>
          <w:sz w:val="22"/>
          <w:szCs w:val="22"/>
        </w:rPr>
        <w:t xml:space="preserve">zudem </w:t>
      </w:r>
      <w:r>
        <w:rPr>
          <w:sz w:val="22"/>
          <w:szCs w:val="22"/>
        </w:rPr>
        <w:t>das Speichern von bis zu 200 Datensätzen inklusive Datum und Zeitstempel und das anschließende Auslesen über die USB-Schnittstelle des Prüfgerätes.</w:t>
      </w:r>
      <w:r w:rsidR="00723FE4">
        <w:rPr>
          <w:sz w:val="22"/>
          <w:szCs w:val="22"/>
        </w:rPr>
        <w:t xml:space="preserve"> </w:t>
      </w:r>
    </w:p>
    <w:p w14:paraId="7B8AF9FF" w14:textId="77777777" w:rsidR="00723FE4" w:rsidRDefault="00723FE4" w:rsidP="00D6032C">
      <w:pPr>
        <w:spacing w:line="360" w:lineRule="auto"/>
        <w:rPr>
          <w:sz w:val="22"/>
          <w:szCs w:val="22"/>
        </w:rPr>
      </w:pPr>
    </w:p>
    <w:p w14:paraId="3CEAFC9F" w14:textId="455D37A3" w:rsidR="00101EDB" w:rsidRPr="00101EDB" w:rsidRDefault="00101EDB" w:rsidP="00101EDB">
      <w:pPr>
        <w:spacing w:line="360" w:lineRule="auto"/>
        <w:rPr>
          <w:b/>
          <w:bCs/>
          <w:sz w:val="22"/>
          <w:szCs w:val="22"/>
        </w:rPr>
      </w:pPr>
      <w:r w:rsidRPr="00101EDB">
        <w:rPr>
          <w:b/>
          <w:bCs/>
          <w:sz w:val="22"/>
          <w:szCs w:val="22"/>
        </w:rPr>
        <w:t>SmartCheck DAPTIQ – einfach vernetzt</w:t>
      </w:r>
    </w:p>
    <w:p w14:paraId="47094348" w14:textId="2A788E66" w:rsidR="00101EDB" w:rsidRDefault="00101EDB" w:rsidP="00C92CBF">
      <w:pPr>
        <w:spacing w:line="360" w:lineRule="auto"/>
        <w:rPr>
          <w:sz w:val="22"/>
          <w:szCs w:val="22"/>
        </w:rPr>
      </w:pPr>
      <w:r w:rsidRPr="00101EDB">
        <w:rPr>
          <w:sz w:val="22"/>
          <w:szCs w:val="22"/>
        </w:rPr>
        <w:t xml:space="preserve">SmartCheck </w:t>
      </w:r>
      <w:r>
        <w:rPr>
          <w:sz w:val="22"/>
          <w:szCs w:val="22"/>
        </w:rPr>
        <w:t>DAPTI</w:t>
      </w:r>
      <w:r w:rsidR="00A373DF">
        <w:rPr>
          <w:sz w:val="22"/>
          <w:szCs w:val="22"/>
        </w:rPr>
        <w:t>Q</w:t>
      </w:r>
      <w:r>
        <w:rPr>
          <w:sz w:val="22"/>
          <w:szCs w:val="22"/>
        </w:rPr>
        <w:t xml:space="preserve"> ist das </w:t>
      </w:r>
      <w:r w:rsidRPr="00101EDB">
        <w:rPr>
          <w:sz w:val="22"/>
          <w:szCs w:val="22"/>
        </w:rPr>
        <w:t>Gerät für das Industrie</w:t>
      </w:r>
      <w:r>
        <w:rPr>
          <w:sz w:val="22"/>
          <w:szCs w:val="22"/>
        </w:rPr>
        <w:t xml:space="preserve"> </w:t>
      </w:r>
      <w:r w:rsidRPr="00101EDB">
        <w:rPr>
          <w:sz w:val="22"/>
          <w:szCs w:val="22"/>
        </w:rPr>
        <w:t>4.0-Zeitalter</w:t>
      </w:r>
      <w:r w:rsidR="00C92CBF">
        <w:rPr>
          <w:sz w:val="22"/>
          <w:szCs w:val="22"/>
        </w:rPr>
        <w:t xml:space="preserve"> mit der Möglichkeit Daten in Echtzeit auszutauschen.</w:t>
      </w:r>
      <w:r w:rsidRPr="00101EDB">
        <w:rPr>
          <w:sz w:val="22"/>
          <w:szCs w:val="22"/>
        </w:rPr>
        <w:t xml:space="preserve"> Mit bid</w:t>
      </w:r>
      <w:r>
        <w:rPr>
          <w:sz w:val="22"/>
          <w:szCs w:val="22"/>
        </w:rPr>
        <w:t>i</w:t>
      </w:r>
      <w:r w:rsidRPr="00101EDB">
        <w:rPr>
          <w:sz w:val="22"/>
          <w:szCs w:val="22"/>
        </w:rPr>
        <w:t>rektionaler Open-Source-Schnittstelle für eine optimale</w:t>
      </w:r>
      <w:r>
        <w:rPr>
          <w:sz w:val="22"/>
          <w:szCs w:val="22"/>
        </w:rPr>
        <w:t xml:space="preserve"> </w:t>
      </w:r>
      <w:r w:rsidRPr="00101EDB">
        <w:rPr>
          <w:sz w:val="22"/>
          <w:szCs w:val="22"/>
        </w:rPr>
        <w:t xml:space="preserve">Einbindung in </w:t>
      </w:r>
      <w:r>
        <w:rPr>
          <w:sz w:val="22"/>
          <w:szCs w:val="22"/>
        </w:rPr>
        <w:t>komplexe Prozesssteuerungen</w:t>
      </w:r>
      <w:r w:rsidR="00C92CBF">
        <w:rPr>
          <w:sz w:val="22"/>
          <w:szCs w:val="22"/>
        </w:rPr>
        <w:t xml:space="preserve"> sind </w:t>
      </w:r>
      <w:r w:rsidRPr="00101EDB">
        <w:rPr>
          <w:sz w:val="22"/>
          <w:szCs w:val="22"/>
        </w:rPr>
        <w:t xml:space="preserve">Zielwert, Toleranz und </w:t>
      </w:r>
      <w:r w:rsidR="00C92CBF">
        <w:rPr>
          <w:sz w:val="22"/>
          <w:szCs w:val="22"/>
        </w:rPr>
        <w:t>Prüfm</w:t>
      </w:r>
      <w:r w:rsidRPr="00101EDB">
        <w:rPr>
          <w:sz w:val="22"/>
          <w:szCs w:val="22"/>
        </w:rPr>
        <w:t>odus</w:t>
      </w:r>
      <w:r w:rsidR="00C92CBF">
        <w:rPr>
          <w:sz w:val="22"/>
          <w:szCs w:val="22"/>
        </w:rPr>
        <w:t xml:space="preserve"> </w:t>
      </w:r>
      <w:r w:rsidRPr="00101EDB">
        <w:rPr>
          <w:sz w:val="22"/>
          <w:szCs w:val="22"/>
        </w:rPr>
        <w:t>systemseitig einstellbar.</w:t>
      </w:r>
      <w:r w:rsidR="00C92CBF">
        <w:rPr>
          <w:sz w:val="22"/>
          <w:szCs w:val="22"/>
        </w:rPr>
        <w:t xml:space="preserve"> Der interne Speicher fasst bis zu 200 Datensätze. </w:t>
      </w:r>
    </w:p>
    <w:p w14:paraId="1E0A9596" w14:textId="77777777" w:rsidR="00D639B8" w:rsidRDefault="00D639B8" w:rsidP="00C92CBF">
      <w:pPr>
        <w:spacing w:line="360" w:lineRule="auto"/>
        <w:rPr>
          <w:sz w:val="22"/>
          <w:szCs w:val="22"/>
        </w:rPr>
      </w:pPr>
    </w:p>
    <w:p w14:paraId="4213E4F6" w14:textId="39D28F30" w:rsidR="00D639B8" w:rsidRPr="006462EB" w:rsidRDefault="00D639B8" w:rsidP="00D639B8">
      <w:pPr>
        <w:spacing w:line="360" w:lineRule="auto"/>
        <w:rPr>
          <w:b/>
          <w:bCs/>
          <w:sz w:val="22"/>
          <w:szCs w:val="22"/>
        </w:rPr>
      </w:pPr>
      <w:r w:rsidRPr="006462EB">
        <w:rPr>
          <w:b/>
          <w:bCs/>
          <w:sz w:val="22"/>
          <w:szCs w:val="22"/>
        </w:rPr>
        <w:t>SmartCheck Angle – einfach einzigartig.</w:t>
      </w:r>
    </w:p>
    <w:p w14:paraId="74DB677D" w14:textId="7C6ECF66" w:rsidR="00D639B8" w:rsidRDefault="00D639B8" w:rsidP="00F86E5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Das Prüfgerät SmartCheck Angle ermöglicht die einfache Prüfung und Dokumentation von </w:t>
      </w:r>
      <w:r w:rsidR="007A762E">
        <w:rPr>
          <w:sz w:val="22"/>
          <w:szCs w:val="22"/>
        </w:rPr>
        <w:t>Drehmoment- /</w:t>
      </w:r>
      <w:r w:rsidRPr="00D639B8">
        <w:rPr>
          <w:sz w:val="22"/>
          <w:szCs w:val="22"/>
        </w:rPr>
        <w:t>Drehwinkelschlüssel</w:t>
      </w:r>
      <w:r>
        <w:rPr>
          <w:sz w:val="22"/>
          <w:szCs w:val="22"/>
        </w:rPr>
        <w:t>n</w:t>
      </w:r>
      <w:r w:rsidR="006462EB">
        <w:rPr>
          <w:sz w:val="22"/>
          <w:szCs w:val="22"/>
        </w:rPr>
        <w:t>. Dank unkomplizierter Bedienung, integrierter Bewertungsfunktion und Speicher für 2</w:t>
      </w:r>
      <w:r w:rsidR="00A95D0E">
        <w:rPr>
          <w:sz w:val="22"/>
          <w:szCs w:val="22"/>
        </w:rPr>
        <w:t>.</w:t>
      </w:r>
      <w:r w:rsidR="007A762E">
        <w:rPr>
          <w:sz w:val="22"/>
          <w:szCs w:val="22"/>
        </w:rPr>
        <w:t>5</w:t>
      </w:r>
      <w:r w:rsidR="006462EB">
        <w:rPr>
          <w:sz w:val="22"/>
          <w:szCs w:val="22"/>
        </w:rPr>
        <w:t>0</w:t>
      </w:r>
      <w:r w:rsidR="00DB200F">
        <w:rPr>
          <w:sz w:val="22"/>
          <w:szCs w:val="22"/>
        </w:rPr>
        <w:t>0</w:t>
      </w:r>
      <w:r w:rsidR="006462EB">
        <w:rPr>
          <w:sz w:val="22"/>
          <w:szCs w:val="22"/>
        </w:rPr>
        <w:t xml:space="preserve"> Datensätze gelingt jeder Prüfvorgang schnell und sicher. </w:t>
      </w:r>
    </w:p>
    <w:p w14:paraId="3F9C8821" w14:textId="77777777" w:rsidR="00D639B8" w:rsidRDefault="00D639B8" w:rsidP="00F86E50">
      <w:pPr>
        <w:spacing w:line="360" w:lineRule="auto"/>
        <w:rPr>
          <w:sz w:val="22"/>
          <w:szCs w:val="22"/>
        </w:rPr>
      </w:pPr>
    </w:p>
    <w:p w14:paraId="67EC826E" w14:textId="0C882C20" w:rsidR="004E6B0C" w:rsidRDefault="007329EE" w:rsidP="004E6B0C">
      <w:pPr>
        <w:spacing w:line="360" w:lineRule="auto"/>
        <w:rPr>
          <w:sz w:val="22"/>
          <w:szCs w:val="22"/>
        </w:rPr>
      </w:pPr>
      <w:r w:rsidRPr="007329EE">
        <w:rPr>
          <w:sz w:val="22"/>
          <w:szCs w:val="22"/>
        </w:rPr>
        <w:t xml:space="preserve">Die gesamte </w:t>
      </w:r>
      <w:r>
        <w:rPr>
          <w:sz w:val="22"/>
          <w:szCs w:val="22"/>
        </w:rPr>
        <w:t xml:space="preserve">SmartCheck </w:t>
      </w:r>
      <w:r w:rsidRPr="007329EE">
        <w:rPr>
          <w:sz w:val="22"/>
          <w:szCs w:val="22"/>
        </w:rPr>
        <w:t xml:space="preserve">Produktfamilie zeichnet sich durch robuste Konstruktion, präzise Messergebnisse und eine einfache Bedienung aus. Die </w:t>
      </w:r>
      <w:r w:rsidR="004E6B0C">
        <w:rPr>
          <w:sz w:val="22"/>
          <w:szCs w:val="22"/>
        </w:rPr>
        <w:t xml:space="preserve">Geräte können </w:t>
      </w:r>
      <w:r w:rsidRPr="007329EE">
        <w:rPr>
          <w:sz w:val="22"/>
          <w:szCs w:val="22"/>
        </w:rPr>
        <w:t>in Werkstätten</w:t>
      </w:r>
      <w:r w:rsidR="004E6B0C">
        <w:rPr>
          <w:sz w:val="22"/>
          <w:szCs w:val="22"/>
        </w:rPr>
        <w:t xml:space="preserve"> oder</w:t>
      </w:r>
      <w:r w:rsidRPr="007329EE">
        <w:rPr>
          <w:sz w:val="22"/>
          <w:szCs w:val="22"/>
        </w:rPr>
        <w:t xml:space="preserve"> Produktionshallen </w:t>
      </w:r>
      <w:r w:rsidR="004E6B0C">
        <w:rPr>
          <w:sz w:val="22"/>
          <w:szCs w:val="22"/>
        </w:rPr>
        <w:t xml:space="preserve">ebenso zum Einsatz kommen wie </w:t>
      </w:r>
      <w:r w:rsidRPr="007329EE">
        <w:rPr>
          <w:sz w:val="22"/>
          <w:szCs w:val="22"/>
        </w:rPr>
        <w:t>in Servicefahrzeugen. Für einen optimalen Blickwinkel sind nicht nur das Display, sondern auch der Displayhalter und der Grundkörper um 180 Grad drehbar. Neben der Stromversorgung über ein Netzteil an der Steckdose</w:t>
      </w:r>
      <w:r w:rsidR="00DB200F">
        <w:rPr>
          <w:sz w:val="22"/>
          <w:szCs w:val="22"/>
        </w:rPr>
        <w:t xml:space="preserve"> oder über den USB-Port</w:t>
      </w:r>
      <w:r w:rsidRPr="007329EE">
        <w:rPr>
          <w:sz w:val="22"/>
          <w:szCs w:val="22"/>
        </w:rPr>
        <w:t xml:space="preserve"> ist der Batteriebetrieb möglich. Display und Folientastatur sind spritzwassergeschützt und die Gehäuse bestehen aus schlagfestem Kunststoff.</w:t>
      </w:r>
    </w:p>
    <w:p w14:paraId="365CA4B0" w14:textId="77777777" w:rsidR="00840046" w:rsidRDefault="00840046" w:rsidP="006462EB">
      <w:pPr>
        <w:spacing w:line="360" w:lineRule="auto"/>
        <w:rPr>
          <w:sz w:val="22"/>
          <w:szCs w:val="22"/>
        </w:rPr>
      </w:pPr>
    </w:p>
    <w:p w14:paraId="3AE989FB" w14:textId="3A2E0F7C" w:rsidR="00C41915" w:rsidRDefault="004E6B0C" w:rsidP="00C4191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Die </w:t>
      </w:r>
      <w:r w:rsidR="006462EB">
        <w:rPr>
          <w:sz w:val="22"/>
          <w:szCs w:val="22"/>
        </w:rPr>
        <w:t>SmartCheck-Versionen</w:t>
      </w:r>
      <w:r>
        <w:rPr>
          <w:sz w:val="22"/>
          <w:szCs w:val="22"/>
        </w:rPr>
        <w:t xml:space="preserve"> zur Prüfung von Drehmomentwerkzeugen gibt es jeweils in fünf verschiedenen Versionen für unterschiedliche </w:t>
      </w:r>
      <w:r>
        <w:rPr>
          <w:sz w:val="22"/>
          <w:szCs w:val="22"/>
        </w:rPr>
        <w:lastRenderedPageBreak/>
        <w:t>Messbereiche</w:t>
      </w:r>
      <w:r w:rsidR="00C1565E">
        <w:rPr>
          <w:sz w:val="22"/>
          <w:szCs w:val="22"/>
        </w:rPr>
        <w:t>,</w:t>
      </w:r>
      <w:r w:rsidR="00572BFC">
        <w:rPr>
          <w:sz w:val="22"/>
          <w:szCs w:val="22"/>
        </w:rPr>
        <w:t xml:space="preserve"> von 1</w:t>
      </w:r>
      <w:r w:rsidR="00C1565E">
        <w:rPr>
          <w:sz w:val="22"/>
          <w:szCs w:val="22"/>
        </w:rPr>
        <w:t xml:space="preserve"> bis </w:t>
      </w:r>
      <w:r w:rsidR="00572BFC">
        <w:rPr>
          <w:sz w:val="22"/>
          <w:szCs w:val="22"/>
        </w:rPr>
        <w:t>1</w:t>
      </w:r>
      <w:r w:rsidR="00C1565E">
        <w:rPr>
          <w:sz w:val="22"/>
          <w:szCs w:val="22"/>
        </w:rPr>
        <w:t>.</w:t>
      </w:r>
      <w:r w:rsidR="00572BFC">
        <w:rPr>
          <w:sz w:val="22"/>
          <w:szCs w:val="22"/>
        </w:rPr>
        <w:t xml:space="preserve">500 </w:t>
      </w:r>
      <w:r w:rsidR="00C1565E" w:rsidRPr="006462EB">
        <w:rPr>
          <w:sz w:val="22"/>
          <w:szCs w:val="22"/>
        </w:rPr>
        <w:t>N·m</w:t>
      </w:r>
      <w:r w:rsidR="00C1565E">
        <w:rPr>
          <w:sz w:val="22"/>
          <w:szCs w:val="22"/>
        </w:rPr>
        <w:t xml:space="preserve"> </w:t>
      </w:r>
      <w:r>
        <w:rPr>
          <w:sz w:val="22"/>
          <w:szCs w:val="22"/>
        </w:rPr>
        <w:t>und zusätzlich in einer Ausführung zum Prüfen von Drehmomentschraubendrehe</w:t>
      </w:r>
      <w:r w:rsidR="007A762E">
        <w:rPr>
          <w:sz w:val="22"/>
          <w:szCs w:val="22"/>
        </w:rPr>
        <w:t>r</w:t>
      </w:r>
      <w:r>
        <w:rPr>
          <w:sz w:val="22"/>
          <w:szCs w:val="22"/>
        </w:rPr>
        <w:t>n</w:t>
      </w:r>
      <w:r w:rsidR="00C1565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572BFC">
        <w:rPr>
          <w:sz w:val="22"/>
          <w:szCs w:val="22"/>
        </w:rPr>
        <w:t xml:space="preserve">Der </w:t>
      </w:r>
      <w:r w:rsidR="006462EB">
        <w:rPr>
          <w:sz w:val="22"/>
          <w:szCs w:val="22"/>
        </w:rPr>
        <w:t xml:space="preserve">SmartCheck Angle </w:t>
      </w:r>
      <w:r w:rsidR="00EC2D78">
        <w:rPr>
          <w:sz w:val="22"/>
          <w:szCs w:val="22"/>
        </w:rPr>
        <w:t>verfügt über</w:t>
      </w:r>
      <w:r w:rsidR="006462EB">
        <w:rPr>
          <w:sz w:val="22"/>
          <w:szCs w:val="22"/>
        </w:rPr>
        <w:t xml:space="preserve"> einen Messbereich von 0 bis 720 Grad und erlaubt die Prüfung von </w:t>
      </w:r>
      <w:r w:rsidR="006462EB" w:rsidRPr="006462EB">
        <w:rPr>
          <w:sz w:val="22"/>
          <w:szCs w:val="22"/>
        </w:rPr>
        <w:t>Drehwinkelschlüssel</w:t>
      </w:r>
      <w:r w:rsidR="006462EB">
        <w:rPr>
          <w:sz w:val="22"/>
          <w:szCs w:val="22"/>
        </w:rPr>
        <w:t>n</w:t>
      </w:r>
      <w:r w:rsidR="006462EB" w:rsidRPr="006462EB">
        <w:rPr>
          <w:sz w:val="22"/>
          <w:szCs w:val="22"/>
        </w:rPr>
        <w:t xml:space="preserve"> bis 400 </w:t>
      </w:r>
      <w:proofErr w:type="spellStart"/>
      <w:r w:rsidR="006462EB" w:rsidRPr="006462EB">
        <w:rPr>
          <w:sz w:val="22"/>
          <w:szCs w:val="22"/>
        </w:rPr>
        <w:t>N·m</w:t>
      </w:r>
      <w:proofErr w:type="spellEnd"/>
      <w:r w:rsidR="006462EB" w:rsidRPr="006462EB">
        <w:rPr>
          <w:sz w:val="22"/>
          <w:szCs w:val="22"/>
        </w:rPr>
        <w:t>.</w:t>
      </w:r>
      <w:r w:rsidR="00C41915">
        <w:rPr>
          <w:sz w:val="22"/>
          <w:szCs w:val="22"/>
        </w:rPr>
        <w:t xml:space="preserve"> Passend zur SmartCheck-Produktreihe gibt es von Stahlwille die </w:t>
      </w:r>
      <w:r w:rsidR="00C41915" w:rsidRPr="00D6032C">
        <w:rPr>
          <w:sz w:val="22"/>
          <w:szCs w:val="22"/>
        </w:rPr>
        <w:t>Dokumentationssoftware</w:t>
      </w:r>
      <w:r w:rsidR="00C41915">
        <w:rPr>
          <w:sz w:val="22"/>
          <w:szCs w:val="22"/>
        </w:rPr>
        <w:t xml:space="preserve"> </w:t>
      </w:r>
      <w:proofErr w:type="spellStart"/>
      <w:r w:rsidR="00C41915">
        <w:rPr>
          <w:sz w:val="22"/>
          <w:szCs w:val="22"/>
        </w:rPr>
        <w:t>CheckMaster</w:t>
      </w:r>
      <w:proofErr w:type="spellEnd"/>
      <w:r w:rsidR="00C41915" w:rsidRPr="00D6032C">
        <w:rPr>
          <w:sz w:val="22"/>
          <w:szCs w:val="22"/>
        </w:rPr>
        <w:t xml:space="preserve"> </w:t>
      </w:r>
      <w:r w:rsidR="00C41915">
        <w:rPr>
          <w:sz w:val="22"/>
          <w:szCs w:val="22"/>
        </w:rPr>
        <w:t xml:space="preserve">als </w:t>
      </w:r>
      <w:r w:rsidR="00C41915" w:rsidRPr="00D6032C">
        <w:rPr>
          <w:sz w:val="22"/>
          <w:szCs w:val="22"/>
        </w:rPr>
        <w:t>kostenlosen Download.</w:t>
      </w:r>
      <w:r w:rsidR="00C41915">
        <w:rPr>
          <w:sz w:val="22"/>
          <w:szCs w:val="22"/>
        </w:rPr>
        <w:t xml:space="preserve"> </w:t>
      </w:r>
    </w:p>
    <w:p w14:paraId="3BE1CF42" w14:textId="77777777" w:rsidR="00840046" w:rsidRDefault="00840046" w:rsidP="006462EB">
      <w:pPr>
        <w:spacing w:line="360" w:lineRule="auto"/>
        <w:rPr>
          <w:sz w:val="22"/>
          <w:szCs w:val="22"/>
        </w:rPr>
      </w:pPr>
    </w:p>
    <w:p w14:paraId="7B50EDFA" w14:textId="551C984E" w:rsidR="00840046" w:rsidRPr="001A084A" w:rsidRDefault="0072070F" w:rsidP="006462EB">
      <w:pPr>
        <w:spacing w:line="360" w:lineRule="auto"/>
        <w:rPr>
          <w:b/>
          <w:bCs/>
          <w:sz w:val="22"/>
          <w:szCs w:val="22"/>
        </w:rPr>
      </w:pPr>
      <w:bookmarkStart w:id="1" w:name="_Hlk167348584"/>
      <w:r w:rsidRPr="001A084A">
        <w:rPr>
          <w:b/>
          <w:bCs/>
          <w:sz w:val="22"/>
          <w:szCs w:val="22"/>
        </w:rPr>
        <w:t xml:space="preserve">Prüfgerät </w:t>
      </w:r>
      <w:proofErr w:type="spellStart"/>
      <w:r w:rsidR="001A084A">
        <w:rPr>
          <w:b/>
          <w:bCs/>
          <w:sz w:val="22"/>
          <w:szCs w:val="22"/>
        </w:rPr>
        <w:t>Sensotork</w:t>
      </w:r>
      <w:proofErr w:type="spellEnd"/>
      <w:r w:rsidR="001A084A">
        <w:rPr>
          <w:b/>
          <w:bCs/>
          <w:sz w:val="22"/>
          <w:szCs w:val="22"/>
        </w:rPr>
        <w:t xml:space="preserve"> </w:t>
      </w:r>
      <w:r w:rsidRPr="001A084A">
        <w:rPr>
          <w:b/>
          <w:bCs/>
          <w:sz w:val="22"/>
          <w:szCs w:val="22"/>
        </w:rPr>
        <w:t>7707 W – maximale Flexibilität</w:t>
      </w:r>
    </w:p>
    <w:p w14:paraId="52DE35CA" w14:textId="5C9F90FB" w:rsidR="0072070F" w:rsidRDefault="0072070F" w:rsidP="001A084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Zusätzlich zur SmartCheck-Produktfamilie gibt es von Stahlwille das elektronische Prüfgerät 707</w:t>
      </w:r>
      <w:r w:rsidR="00C61BFF">
        <w:rPr>
          <w:sz w:val="22"/>
          <w:szCs w:val="22"/>
        </w:rPr>
        <w:t>7</w:t>
      </w:r>
      <w:r>
        <w:rPr>
          <w:sz w:val="22"/>
          <w:szCs w:val="22"/>
        </w:rPr>
        <w:t xml:space="preserve"> W. </w:t>
      </w:r>
      <w:r w:rsidR="001A084A" w:rsidRPr="001A084A">
        <w:rPr>
          <w:sz w:val="22"/>
          <w:szCs w:val="22"/>
        </w:rPr>
        <w:t>Dank seiner geringen Abmessungen und</w:t>
      </w:r>
      <w:r w:rsidR="001A084A">
        <w:rPr>
          <w:sz w:val="22"/>
          <w:szCs w:val="22"/>
        </w:rPr>
        <w:t xml:space="preserve"> </w:t>
      </w:r>
      <w:r w:rsidR="001A084A" w:rsidRPr="001A084A">
        <w:rPr>
          <w:sz w:val="22"/>
          <w:szCs w:val="22"/>
        </w:rPr>
        <w:t>der flexiblen Montagemöglichkeiten</w:t>
      </w:r>
      <w:r w:rsidR="001A084A">
        <w:rPr>
          <w:sz w:val="22"/>
          <w:szCs w:val="22"/>
        </w:rPr>
        <w:t xml:space="preserve"> </w:t>
      </w:r>
      <w:r w:rsidR="001A084A" w:rsidRPr="001A084A">
        <w:rPr>
          <w:sz w:val="22"/>
          <w:szCs w:val="22"/>
        </w:rPr>
        <w:t>passt</w:t>
      </w:r>
      <w:r w:rsidR="001A084A">
        <w:rPr>
          <w:sz w:val="22"/>
          <w:szCs w:val="22"/>
        </w:rPr>
        <w:t xml:space="preserve"> es </w:t>
      </w:r>
      <w:r w:rsidR="001A084A" w:rsidRPr="001A084A">
        <w:rPr>
          <w:sz w:val="22"/>
          <w:szCs w:val="22"/>
        </w:rPr>
        <w:t>an nahezu</w:t>
      </w:r>
      <w:r w:rsidR="001A084A">
        <w:rPr>
          <w:sz w:val="22"/>
          <w:szCs w:val="22"/>
        </w:rPr>
        <w:t xml:space="preserve"> </w:t>
      </w:r>
      <w:r w:rsidR="001A084A" w:rsidRPr="001A084A">
        <w:rPr>
          <w:sz w:val="22"/>
          <w:szCs w:val="22"/>
        </w:rPr>
        <w:t>jeden Arbeitsplatz.</w:t>
      </w:r>
      <w:r w:rsidR="001A084A">
        <w:rPr>
          <w:sz w:val="22"/>
          <w:szCs w:val="22"/>
        </w:rPr>
        <w:t xml:space="preserve"> </w:t>
      </w:r>
      <w:bookmarkEnd w:id="1"/>
      <w:r w:rsidR="001A084A">
        <w:rPr>
          <w:sz w:val="22"/>
          <w:szCs w:val="22"/>
        </w:rPr>
        <w:t xml:space="preserve">Das Gerät </w:t>
      </w:r>
      <w:r w:rsidR="001A084A" w:rsidRPr="001A084A">
        <w:rPr>
          <w:sz w:val="22"/>
          <w:szCs w:val="22"/>
        </w:rPr>
        <w:t xml:space="preserve">kann </w:t>
      </w:r>
      <w:r w:rsidR="001A084A">
        <w:rPr>
          <w:sz w:val="22"/>
          <w:szCs w:val="22"/>
        </w:rPr>
        <w:t xml:space="preserve">das </w:t>
      </w:r>
      <w:r w:rsidR="001A084A" w:rsidRPr="001A084A">
        <w:rPr>
          <w:sz w:val="22"/>
          <w:szCs w:val="22"/>
        </w:rPr>
        <w:t>Auslösemoment</w:t>
      </w:r>
      <w:r w:rsidR="001A084A">
        <w:rPr>
          <w:sz w:val="22"/>
          <w:szCs w:val="22"/>
        </w:rPr>
        <w:t xml:space="preserve"> </w:t>
      </w:r>
      <w:r w:rsidR="001A084A" w:rsidRPr="001A084A">
        <w:rPr>
          <w:sz w:val="22"/>
          <w:szCs w:val="22"/>
        </w:rPr>
        <w:t xml:space="preserve">und </w:t>
      </w:r>
      <w:r w:rsidR="001A084A">
        <w:rPr>
          <w:sz w:val="22"/>
          <w:szCs w:val="22"/>
        </w:rPr>
        <w:t xml:space="preserve">das </w:t>
      </w:r>
      <w:r w:rsidR="001A084A" w:rsidRPr="001A084A">
        <w:rPr>
          <w:sz w:val="22"/>
          <w:szCs w:val="22"/>
        </w:rPr>
        <w:t>tatsächlich aufgebrachte</w:t>
      </w:r>
      <w:r w:rsidR="001A084A">
        <w:rPr>
          <w:sz w:val="22"/>
          <w:szCs w:val="22"/>
        </w:rPr>
        <w:t xml:space="preserve"> </w:t>
      </w:r>
      <w:r w:rsidR="001A084A" w:rsidRPr="001A084A">
        <w:rPr>
          <w:sz w:val="22"/>
          <w:szCs w:val="22"/>
        </w:rPr>
        <w:t xml:space="preserve">Drehmoment </w:t>
      </w:r>
      <w:r w:rsidR="001A084A">
        <w:rPr>
          <w:sz w:val="22"/>
          <w:szCs w:val="22"/>
        </w:rPr>
        <w:t>g</w:t>
      </w:r>
      <w:r w:rsidR="001A084A" w:rsidRPr="001A084A">
        <w:rPr>
          <w:sz w:val="22"/>
          <w:szCs w:val="22"/>
        </w:rPr>
        <w:t>leichzeitig anzeigen.</w:t>
      </w:r>
      <w:r w:rsidR="001A084A">
        <w:rPr>
          <w:sz w:val="22"/>
          <w:szCs w:val="22"/>
        </w:rPr>
        <w:t xml:space="preserve"> </w:t>
      </w:r>
      <w:r w:rsidR="00041813" w:rsidRPr="001A084A">
        <w:rPr>
          <w:sz w:val="22"/>
          <w:szCs w:val="22"/>
        </w:rPr>
        <w:t xml:space="preserve">Die Anzeige erfolgt auf einem </w:t>
      </w:r>
      <w:r w:rsidR="00041813">
        <w:rPr>
          <w:sz w:val="22"/>
          <w:szCs w:val="22"/>
        </w:rPr>
        <w:t xml:space="preserve">separaten </w:t>
      </w:r>
      <w:r w:rsidR="00041813" w:rsidRPr="001A084A">
        <w:rPr>
          <w:sz w:val="22"/>
          <w:szCs w:val="22"/>
        </w:rPr>
        <w:t xml:space="preserve">Display, das </w:t>
      </w:r>
      <w:r w:rsidR="00041813">
        <w:rPr>
          <w:sz w:val="22"/>
          <w:szCs w:val="22"/>
        </w:rPr>
        <w:t xml:space="preserve">über ein </w:t>
      </w:r>
      <w:r w:rsidR="00041813" w:rsidRPr="001A084A">
        <w:rPr>
          <w:sz w:val="22"/>
          <w:szCs w:val="22"/>
        </w:rPr>
        <w:t>Spiralkabel</w:t>
      </w:r>
      <w:r w:rsidR="00041813">
        <w:rPr>
          <w:sz w:val="22"/>
          <w:szCs w:val="22"/>
        </w:rPr>
        <w:t xml:space="preserve"> mit dem </w:t>
      </w:r>
      <w:r w:rsidR="00041813" w:rsidRPr="001A084A">
        <w:rPr>
          <w:sz w:val="22"/>
          <w:szCs w:val="22"/>
        </w:rPr>
        <w:t>Prüfgerät verbunden ist.</w:t>
      </w:r>
      <w:r w:rsidR="00EC2D78">
        <w:rPr>
          <w:sz w:val="22"/>
          <w:szCs w:val="22"/>
        </w:rPr>
        <w:t xml:space="preserve"> Auswechselbare Vierkantadapter sind im Montageblock integriert.</w:t>
      </w:r>
    </w:p>
    <w:p w14:paraId="44113799" w14:textId="77777777" w:rsidR="003C7377" w:rsidRDefault="003C7377" w:rsidP="001A084A">
      <w:pPr>
        <w:spacing w:line="360" w:lineRule="auto"/>
        <w:rPr>
          <w:sz w:val="22"/>
          <w:szCs w:val="22"/>
        </w:rPr>
      </w:pPr>
    </w:p>
    <w:p w14:paraId="7AE6673F" w14:textId="1F59EE85" w:rsidR="003C7377" w:rsidRDefault="003C7377" w:rsidP="001A084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</w:t>
      </w:r>
      <w:r w:rsidRPr="003C7377">
        <w:rPr>
          <w:sz w:val="22"/>
          <w:szCs w:val="22"/>
        </w:rPr>
        <w:t>usführlich</w:t>
      </w:r>
      <w:r>
        <w:rPr>
          <w:sz w:val="22"/>
          <w:szCs w:val="22"/>
        </w:rPr>
        <w:t xml:space="preserve">e Informationen zur Prüfung von </w:t>
      </w:r>
      <w:r w:rsidRPr="003C7377">
        <w:rPr>
          <w:sz w:val="22"/>
          <w:szCs w:val="22"/>
        </w:rPr>
        <w:t>Drehmoment- und Drehwinkelwerkzeugen in Eigenregie</w:t>
      </w:r>
      <w:r>
        <w:rPr>
          <w:sz w:val="22"/>
          <w:szCs w:val="22"/>
        </w:rPr>
        <w:t xml:space="preserve"> bietet Stahlwille in einem White Paper, das online abgerufen werden kann:</w:t>
      </w:r>
    </w:p>
    <w:p w14:paraId="716C55CD" w14:textId="55353A44" w:rsidR="003C7377" w:rsidRDefault="00E1661F" w:rsidP="001A084A">
      <w:pPr>
        <w:spacing w:line="360" w:lineRule="auto"/>
        <w:rPr>
          <w:sz w:val="22"/>
          <w:szCs w:val="22"/>
        </w:rPr>
      </w:pPr>
      <w:r w:rsidRPr="00E1661F">
        <w:rPr>
          <w:sz w:val="22"/>
          <w:szCs w:val="22"/>
        </w:rPr>
        <w:t>http://qr.stahlwille.com/pruefen</w:t>
      </w:r>
    </w:p>
    <w:p w14:paraId="705CFB70" w14:textId="77777777" w:rsidR="006462EB" w:rsidRDefault="006462EB" w:rsidP="00F86E50">
      <w:pPr>
        <w:spacing w:line="360" w:lineRule="auto"/>
        <w:rPr>
          <w:sz w:val="22"/>
          <w:szCs w:val="22"/>
        </w:rPr>
      </w:pPr>
    </w:p>
    <w:p w14:paraId="001236DC" w14:textId="3A26F0B3" w:rsidR="000B09AA" w:rsidRDefault="00F86E50" w:rsidP="00F86E50">
      <w:pPr>
        <w:spacing w:line="360" w:lineRule="auto"/>
        <w:rPr>
          <w:sz w:val="22"/>
          <w:szCs w:val="22"/>
        </w:rPr>
      </w:pPr>
      <w:r w:rsidRPr="00F86E50">
        <w:rPr>
          <w:sz w:val="22"/>
          <w:szCs w:val="22"/>
        </w:rPr>
        <w:t>Foto</w:t>
      </w:r>
      <w:r w:rsidR="006462EB">
        <w:rPr>
          <w:sz w:val="22"/>
          <w:szCs w:val="22"/>
        </w:rPr>
        <w:t>s</w:t>
      </w:r>
      <w:r w:rsidRPr="00F86E50">
        <w:rPr>
          <w:sz w:val="22"/>
          <w:szCs w:val="22"/>
        </w:rPr>
        <w:t xml:space="preserve">: </w:t>
      </w:r>
      <w:r w:rsidR="00E77525">
        <w:rPr>
          <w:sz w:val="22"/>
          <w:szCs w:val="22"/>
        </w:rPr>
        <w:t>Stahlwille</w:t>
      </w:r>
    </w:p>
    <w:p w14:paraId="55CF55D6" w14:textId="77777777" w:rsidR="009D4CE9" w:rsidRDefault="009D4CE9" w:rsidP="00F86E50">
      <w:pPr>
        <w:spacing w:line="360" w:lineRule="auto"/>
        <w:rPr>
          <w:sz w:val="22"/>
          <w:szCs w:val="22"/>
        </w:rPr>
      </w:pPr>
    </w:p>
    <w:p w14:paraId="0E1CCA43" w14:textId="53FF897A" w:rsidR="009D4CE9" w:rsidRPr="00EB2314" w:rsidRDefault="00EB2314" w:rsidP="00F86E50">
      <w:pPr>
        <w:spacing w:line="360" w:lineRule="auto"/>
        <w:rPr>
          <w:i/>
          <w:sz w:val="20"/>
        </w:rPr>
      </w:pPr>
      <w:r w:rsidRPr="00EB2314">
        <w:rPr>
          <w:i/>
          <w:noProof/>
        </w:rPr>
        <w:drawing>
          <wp:inline distT="0" distB="0" distL="0" distR="0" wp14:anchorId="5A28F325" wp14:editId="741490AF">
            <wp:extent cx="2514600" cy="1685925"/>
            <wp:effectExtent l="0" t="0" r="0" b="9525"/>
            <wp:docPr id="26079891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860C8" w14:textId="5B2C99CB" w:rsidR="00EB2314" w:rsidRPr="00EB2314" w:rsidRDefault="00EB2314" w:rsidP="00F86E50">
      <w:pPr>
        <w:spacing w:line="360" w:lineRule="auto"/>
        <w:rPr>
          <w:i/>
          <w:sz w:val="20"/>
        </w:rPr>
      </w:pPr>
      <w:r w:rsidRPr="00EB2314">
        <w:rPr>
          <w:i/>
          <w:sz w:val="20"/>
        </w:rPr>
        <w:t>Die SmartCheck-Produktfamilie</w:t>
      </w:r>
      <w:r w:rsidR="00EC2D78">
        <w:rPr>
          <w:i/>
          <w:sz w:val="20"/>
        </w:rPr>
        <w:t xml:space="preserve"> ist</w:t>
      </w:r>
      <w:r w:rsidRPr="00EB2314">
        <w:rPr>
          <w:i/>
          <w:sz w:val="20"/>
        </w:rPr>
        <w:t xml:space="preserve"> ideal für die mobile und stationäre Prüfung von Drehmomentwerkzeugen und bietet den Vorteil der direkten Bewertung.</w:t>
      </w:r>
    </w:p>
    <w:p w14:paraId="7A3F8A96" w14:textId="77777777" w:rsidR="00EB2314" w:rsidRPr="00EB2314" w:rsidRDefault="00EB2314" w:rsidP="00F86E50">
      <w:pPr>
        <w:spacing w:line="360" w:lineRule="auto"/>
        <w:rPr>
          <w:i/>
          <w:sz w:val="20"/>
        </w:rPr>
      </w:pPr>
    </w:p>
    <w:p w14:paraId="318BCDE4" w14:textId="77777777" w:rsidR="00EB2314" w:rsidRPr="00EB2314" w:rsidRDefault="00EB2314" w:rsidP="00F86E50">
      <w:pPr>
        <w:spacing w:line="360" w:lineRule="auto"/>
        <w:rPr>
          <w:i/>
          <w:sz w:val="20"/>
        </w:rPr>
      </w:pPr>
    </w:p>
    <w:p w14:paraId="46CB684F" w14:textId="05A5892D" w:rsidR="00EB2314" w:rsidRPr="00EB2314" w:rsidRDefault="00EB2314" w:rsidP="00F86E50">
      <w:pPr>
        <w:spacing w:line="360" w:lineRule="auto"/>
        <w:rPr>
          <w:i/>
          <w:sz w:val="20"/>
        </w:rPr>
      </w:pPr>
      <w:r w:rsidRPr="00EB2314">
        <w:rPr>
          <w:i/>
          <w:noProof/>
          <w:sz w:val="20"/>
        </w:rPr>
        <w:lastRenderedPageBreak/>
        <w:drawing>
          <wp:inline distT="0" distB="0" distL="0" distR="0" wp14:anchorId="7512E180" wp14:editId="3A8C38D9">
            <wp:extent cx="2514600" cy="1685925"/>
            <wp:effectExtent l="0" t="0" r="0" b="9525"/>
            <wp:docPr id="1985668645" name="Grafik 2" descr="Ein Bild, das Mikroskop, Forschungsinstrument, Maschine, Im Hau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668645" name="Grafik 2" descr="Ein Bild, das Mikroskop, Forschungsinstrument, Maschine, Im Haus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15C88" w14:textId="52FEC2E5" w:rsidR="00EB2314" w:rsidRDefault="00EB2314" w:rsidP="00F86E50">
      <w:pPr>
        <w:spacing w:line="360" w:lineRule="auto"/>
        <w:rPr>
          <w:i/>
          <w:sz w:val="20"/>
        </w:rPr>
      </w:pPr>
      <w:r>
        <w:rPr>
          <w:i/>
          <w:sz w:val="20"/>
        </w:rPr>
        <w:t>Neben Geräten zur Prüfung von Drehmoment</w:t>
      </w:r>
      <w:r w:rsidR="005F3796">
        <w:rPr>
          <w:i/>
          <w:sz w:val="20"/>
        </w:rPr>
        <w:t>schlüsseln</w:t>
      </w:r>
      <w:r>
        <w:rPr>
          <w:i/>
          <w:sz w:val="20"/>
        </w:rPr>
        <w:t xml:space="preserve"> steht mit SmartCheck Angle auch ein Prüfgerät für </w:t>
      </w:r>
      <w:r w:rsidR="005F3796">
        <w:rPr>
          <w:i/>
          <w:sz w:val="20"/>
        </w:rPr>
        <w:t>Drehmoment- /</w:t>
      </w:r>
      <w:r>
        <w:rPr>
          <w:i/>
          <w:sz w:val="20"/>
        </w:rPr>
        <w:t>Drehwinkel</w:t>
      </w:r>
      <w:r w:rsidR="005F3796">
        <w:rPr>
          <w:i/>
          <w:sz w:val="20"/>
        </w:rPr>
        <w:t>schlüssel</w:t>
      </w:r>
      <w:r>
        <w:rPr>
          <w:i/>
          <w:sz w:val="20"/>
        </w:rPr>
        <w:t xml:space="preserve"> zur Verfügung.</w:t>
      </w:r>
    </w:p>
    <w:p w14:paraId="08C036D8" w14:textId="77777777" w:rsidR="00B11C9B" w:rsidRDefault="00B11C9B" w:rsidP="00F86E50">
      <w:pPr>
        <w:spacing w:line="360" w:lineRule="auto"/>
        <w:rPr>
          <w:i/>
          <w:sz w:val="20"/>
        </w:rPr>
      </w:pPr>
    </w:p>
    <w:p w14:paraId="398464E8" w14:textId="77777777" w:rsidR="00ED7E30" w:rsidRDefault="00ED7E30" w:rsidP="00F86E50">
      <w:pPr>
        <w:spacing w:line="360" w:lineRule="auto"/>
        <w:rPr>
          <w:i/>
          <w:sz w:val="20"/>
        </w:rPr>
      </w:pPr>
    </w:p>
    <w:p w14:paraId="658C8985" w14:textId="77777777" w:rsidR="00B11C9B" w:rsidRDefault="00B11C9B" w:rsidP="00ED7E30">
      <w:pPr>
        <w:spacing w:line="360" w:lineRule="auto"/>
        <w:rPr>
          <w:i/>
          <w:sz w:val="20"/>
        </w:rPr>
      </w:pPr>
      <w:r>
        <w:rPr>
          <w:noProof/>
        </w:rPr>
        <w:drawing>
          <wp:inline distT="0" distB="0" distL="0" distR="0" wp14:anchorId="78A817E7" wp14:editId="421FA429">
            <wp:extent cx="2514600" cy="1695450"/>
            <wp:effectExtent l="0" t="0" r="0" b="0"/>
            <wp:docPr id="105403976" name="Grafik 2" descr="Ein Bild, das Elektronik, Elektronisches Gerät, Gerät, Spielekonsol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03976" name="Grafik 2" descr="Ein Bild, das Elektronik, Elektronisches Gerät, Gerät, Spielekonsol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01C65" w14:textId="52E991D5" w:rsidR="00ED7E30" w:rsidRDefault="00ED7E30" w:rsidP="00ED7E30">
      <w:pPr>
        <w:spacing w:line="360" w:lineRule="auto"/>
        <w:rPr>
          <w:i/>
          <w:sz w:val="20"/>
        </w:rPr>
      </w:pPr>
      <w:r>
        <w:rPr>
          <w:i/>
          <w:sz w:val="20"/>
        </w:rPr>
        <w:t xml:space="preserve">Das </w:t>
      </w:r>
      <w:r w:rsidRPr="00ED7E30">
        <w:rPr>
          <w:i/>
          <w:sz w:val="20"/>
        </w:rPr>
        <w:t xml:space="preserve">Prüfgerät </w:t>
      </w:r>
      <w:proofErr w:type="spellStart"/>
      <w:r w:rsidRPr="00ED7E30">
        <w:rPr>
          <w:i/>
          <w:sz w:val="20"/>
        </w:rPr>
        <w:t>Sensotork</w:t>
      </w:r>
      <w:proofErr w:type="spellEnd"/>
      <w:r w:rsidRPr="00ED7E30">
        <w:rPr>
          <w:i/>
          <w:sz w:val="20"/>
        </w:rPr>
        <w:t xml:space="preserve"> 7707 W </w:t>
      </w:r>
      <w:r>
        <w:rPr>
          <w:i/>
          <w:sz w:val="20"/>
        </w:rPr>
        <w:t xml:space="preserve">bietet </w:t>
      </w:r>
      <w:r w:rsidRPr="00ED7E30">
        <w:rPr>
          <w:i/>
          <w:sz w:val="20"/>
        </w:rPr>
        <w:t>maximale Flexibilität</w:t>
      </w:r>
      <w:r>
        <w:rPr>
          <w:i/>
          <w:sz w:val="20"/>
        </w:rPr>
        <w:t xml:space="preserve"> und passt dank </w:t>
      </w:r>
      <w:r w:rsidRPr="00ED7E30">
        <w:rPr>
          <w:i/>
          <w:sz w:val="20"/>
        </w:rPr>
        <w:t>seiner geringen Abmessungen und der flexiblen Montagemöglichkeiten an nahezu jeden Arbeitsplatz.</w:t>
      </w:r>
    </w:p>
    <w:p w14:paraId="31764406" w14:textId="77777777" w:rsidR="00ED7E30" w:rsidRDefault="00ED7E30" w:rsidP="00F86E50">
      <w:pPr>
        <w:spacing w:line="360" w:lineRule="auto"/>
        <w:rPr>
          <w:i/>
          <w:sz w:val="20"/>
        </w:rPr>
      </w:pPr>
    </w:p>
    <w:p w14:paraId="5B0EDBD3" w14:textId="77777777" w:rsidR="00ED7E30" w:rsidRPr="00EB2314" w:rsidRDefault="00ED7E30" w:rsidP="00F86E50">
      <w:pPr>
        <w:spacing w:line="360" w:lineRule="auto"/>
        <w:rPr>
          <w:i/>
          <w:sz w:val="20"/>
        </w:rPr>
      </w:pPr>
    </w:p>
    <w:sectPr w:rsidR="00ED7E30" w:rsidRPr="00EB2314" w:rsidSect="005E3CA2">
      <w:pgSz w:w="11907" w:h="16840"/>
      <w:pgMar w:top="1418" w:right="2835" w:bottom="1418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12E"/>
    <w:rsid w:val="00002E8C"/>
    <w:rsid w:val="00025D63"/>
    <w:rsid w:val="000272BB"/>
    <w:rsid w:val="00030E91"/>
    <w:rsid w:val="00032EBF"/>
    <w:rsid w:val="000344F4"/>
    <w:rsid w:val="00041813"/>
    <w:rsid w:val="00047E67"/>
    <w:rsid w:val="000735E9"/>
    <w:rsid w:val="000802B4"/>
    <w:rsid w:val="00093913"/>
    <w:rsid w:val="000A447B"/>
    <w:rsid w:val="000B09AA"/>
    <w:rsid w:val="000B6C02"/>
    <w:rsid w:val="000C391D"/>
    <w:rsid w:val="000D2453"/>
    <w:rsid w:val="000D254D"/>
    <w:rsid w:val="000D710D"/>
    <w:rsid w:val="000E7C1E"/>
    <w:rsid w:val="000F5CCF"/>
    <w:rsid w:val="00101EDB"/>
    <w:rsid w:val="00102FEE"/>
    <w:rsid w:val="00105ED1"/>
    <w:rsid w:val="00110A2D"/>
    <w:rsid w:val="001138D2"/>
    <w:rsid w:val="00132EA4"/>
    <w:rsid w:val="00135E12"/>
    <w:rsid w:val="001615BC"/>
    <w:rsid w:val="00162B9F"/>
    <w:rsid w:val="00170ED1"/>
    <w:rsid w:val="00176E6F"/>
    <w:rsid w:val="00181CA7"/>
    <w:rsid w:val="00193812"/>
    <w:rsid w:val="001A084A"/>
    <w:rsid w:val="001B1B89"/>
    <w:rsid w:val="001B612E"/>
    <w:rsid w:val="001B69DB"/>
    <w:rsid w:val="001E2D43"/>
    <w:rsid w:val="00206ED9"/>
    <w:rsid w:val="00244C7A"/>
    <w:rsid w:val="002478BB"/>
    <w:rsid w:val="00247E10"/>
    <w:rsid w:val="00264807"/>
    <w:rsid w:val="002763AD"/>
    <w:rsid w:val="0028715E"/>
    <w:rsid w:val="00297760"/>
    <w:rsid w:val="002A2B0D"/>
    <w:rsid w:val="002A5B38"/>
    <w:rsid w:val="002B49C6"/>
    <w:rsid w:val="002C0028"/>
    <w:rsid w:val="002E2847"/>
    <w:rsid w:val="00314740"/>
    <w:rsid w:val="00320C93"/>
    <w:rsid w:val="003322A7"/>
    <w:rsid w:val="0034413F"/>
    <w:rsid w:val="003453C1"/>
    <w:rsid w:val="00357213"/>
    <w:rsid w:val="0037219B"/>
    <w:rsid w:val="003753A0"/>
    <w:rsid w:val="003A3444"/>
    <w:rsid w:val="003C277D"/>
    <w:rsid w:val="003C6B7B"/>
    <w:rsid w:val="003C7377"/>
    <w:rsid w:val="003F6199"/>
    <w:rsid w:val="004155EE"/>
    <w:rsid w:val="00423F15"/>
    <w:rsid w:val="00431439"/>
    <w:rsid w:val="004550DD"/>
    <w:rsid w:val="004608E6"/>
    <w:rsid w:val="0046255C"/>
    <w:rsid w:val="00470B8A"/>
    <w:rsid w:val="00471EB2"/>
    <w:rsid w:val="00472014"/>
    <w:rsid w:val="0047387D"/>
    <w:rsid w:val="0048330A"/>
    <w:rsid w:val="00487E9A"/>
    <w:rsid w:val="004B2895"/>
    <w:rsid w:val="004B428E"/>
    <w:rsid w:val="004B4E12"/>
    <w:rsid w:val="004B795C"/>
    <w:rsid w:val="004C3B9F"/>
    <w:rsid w:val="004D271D"/>
    <w:rsid w:val="004D2C63"/>
    <w:rsid w:val="004E6B0C"/>
    <w:rsid w:val="004F4824"/>
    <w:rsid w:val="00512606"/>
    <w:rsid w:val="00527E83"/>
    <w:rsid w:val="00563D20"/>
    <w:rsid w:val="00565ADB"/>
    <w:rsid w:val="00572BFC"/>
    <w:rsid w:val="00577AD5"/>
    <w:rsid w:val="005934A1"/>
    <w:rsid w:val="005B4082"/>
    <w:rsid w:val="005B7ADC"/>
    <w:rsid w:val="005C192C"/>
    <w:rsid w:val="005E1E24"/>
    <w:rsid w:val="005E3CA2"/>
    <w:rsid w:val="005E5D6F"/>
    <w:rsid w:val="005F3796"/>
    <w:rsid w:val="005F3A15"/>
    <w:rsid w:val="00601982"/>
    <w:rsid w:val="0061509B"/>
    <w:rsid w:val="00623320"/>
    <w:rsid w:val="006261A7"/>
    <w:rsid w:val="006462EB"/>
    <w:rsid w:val="006739FE"/>
    <w:rsid w:val="0069035D"/>
    <w:rsid w:val="0069658B"/>
    <w:rsid w:val="006B058F"/>
    <w:rsid w:val="006B20BD"/>
    <w:rsid w:val="006B7F59"/>
    <w:rsid w:val="006D2CCC"/>
    <w:rsid w:val="006D3480"/>
    <w:rsid w:val="006D653A"/>
    <w:rsid w:val="006F38A9"/>
    <w:rsid w:val="006F3EB7"/>
    <w:rsid w:val="007068F3"/>
    <w:rsid w:val="0072070F"/>
    <w:rsid w:val="00723FE4"/>
    <w:rsid w:val="007329EE"/>
    <w:rsid w:val="0074657A"/>
    <w:rsid w:val="00763D88"/>
    <w:rsid w:val="00765D43"/>
    <w:rsid w:val="0077095B"/>
    <w:rsid w:val="00787588"/>
    <w:rsid w:val="007878D5"/>
    <w:rsid w:val="00792AA5"/>
    <w:rsid w:val="00792CBB"/>
    <w:rsid w:val="00796E45"/>
    <w:rsid w:val="007A1FDE"/>
    <w:rsid w:val="007A27C6"/>
    <w:rsid w:val="007A6F15"/>
    <w:rsid w:val="007A762E"/>
    <w:rsid w:val="007B1B1B"/>
    <w:rsid w:val="007B64CD"/>
    <w:rsid w:val="007F4E8B"/>
    <w:rsid w:val="008054E2"/>
    <w:rsid w:val="00814BA2"/>
    <w:rsid w:val="00825A9B"/>
    <w:rsid w:val="00840046"/>
    <w:rsid w:val="00852FA5"/>
    <w:rsid w:val="00855A80"/>
    <w:rsid w:val="00880939"/>
    <w:rsid w:val="00884EED"/>
    <w:rsid w:val="008A0C35"/>
    <w:rsid w:val="008B08BE"/>
    <w:rsid w:val="008B2CC6"/>
    <w:rsid w:val="008C49EA"/>
    <w:rsid w:val="00911621"/>
    <w:rsid w:val="009120F8"/>
    <w:rsid w:val="00922241"/>
    <w:rsid w:val="00925FE2"/>
    <w:rsid w:val="0094635C"/>
    <w:rsid w:val="00950437"/>
    <w:rsid w:val="00960E4B"/>
    <w:rsid w:val="00961A1D"/>
    <w:rsid w:val="009835F3"/>
    <w:rsid w:val="0098585D"/>
    <w:rsid w:val="009877E4"/>
    <w:rsid w:val="009A05A0"/>
    <w:rsid w:val="009A1880"/>
    <w:rsid w:val="009C271E"/>
    <w:rsid w:val="009C35FD"/>
    <w:rsid w:val="009D4CE9"/>
    <w:rsid w:val="009E293A"/>
    <w:rsid w:val="009E3F73"/>
    <w:rsid w:val="009E5D9A"/>
    <w:rsid w:val="009F1CFD"/>
    <w:rsid w:val="009F2590"/>
    <w:rsid w:val="009F4143"/>
    <w:rsid w:val="00A119E2"/>
    <w:rsid w:val="00A35A92"/>
    <w:rsid w:val="00A373DF"/>
    <w:rsid w:val="00A411D7"/>
    <w:rsid w:val="00A43E42"/>
    <w:rsid w:val="00A512F8"/>
    <w:rsid w:val="00A63535"/>
    <w:rsid w:val="00A70429"/>
    <w:rsid w:val="00A70D2A"/>
    <w:rsid w:val="00A95D0E"/>
    <w:rsid w:val="00A9680F"/>
    <w:rsid w:val="00AA2D81"/>
    <w:rsid w:val="00AA3D02"/>
    <w:rsid w:val="00AA4762"/>
    <w:rsid w:val="00AA7E9F"/>
    <w:rsid w:val="00AB64F7"/>
    <w:rsid w:val="00AB7632"/>
    <w:rsid w:val="00AF0130"/>
    <w:rsid w:val="00B11526"/>
    <w:rsid w:val="00B11C9B"/>
    <w:rsid w:val="00B216FE"/>
    <w:rsid w:val="00B22758"/>
    <w:rsid w:val="00B23AE2"/>
    <w:rsid w:val="00B26505"/>
    <w:rsid w:val="00B353C5"/>
    <w:rsid w:val="00B41094"/>
    <w:rsid w:val="00B50080"/>
    <w:rsid w:val="00B607EF"/>
    <w:rsid w:val="00B60994"/>
    <w:rsid w:val="00B61FC4"/>
    <w:rsid w:val="00B7246C"/>
    <w:rsid w:val="00B74356"/>
    <w:rsid w:val="00B749A6"/>
    <w:rsid w:val="00B77BA7"/>
    <w:rsid w:val="00B81815"/>
    <w:rsid w:val="00B854FA"/>
    <w:rsid w:val="00B91EC1"/>
    <w:rsid w:val="00B96D95"/>
    <w:rsid w:val="00BB1536"/>
    <w:rsid w:val="00C07778"/>
    <w:rsid w:val="00C1565E"/>
    <w:rsid w:val="00C32C4D"/>
    <w:rsid w:val="00C41915"/>
    <w:rsid w:val="00C43A95"/>
    <w:rsid w:val="00C61BFF"/>
    <w:rsid w:val="00C712C8"/>
    <w:rsid w:val="00C73E34"/>
    <w:rsid w:val="00C83475"/>
    <w:rsid w:val="00C87AEE"/>
    <w:rsid w:val="00C92CBF"/>
    <w:rsid w:val="00CB33FF"/>
    <w:rsid w:val="00CD263B"/>
    <w:rsid w:val="00CF0F99"/>
    <w:rsid w:val="00D0357F"/>
    <w:rsid w:val="00D11441"/>
    <w:rsid w:val="00D13F28"/>
    <w:rsid w:val="00D26A0B"/>
    <w:rsid w:val="00D40F2F"/>
    <w:rsid w:val="00D450DB"/>
    <w:rsid w:val="00D50382"/>
    <w:rsid w:val="00D6032C"/>
    <w:rsid w:val="00D60C17"/>
    <w:rsid w:val="00D639B8"/>
    <w:rsid w:val="00D6756A"/>
    <w:rsid w:val="00D72F88"/>
    <w:rsid w:val="00D758DB"/>
    <w:rsid w:val="00D93EF3"/>
    <w:rsid w:val="00D95DE1"/>
    <w:rsid w:val="00DA5FD5"/>
    <w:rsid w:val="00DB200F"/>
    <w:rsid w:val="00DB7E9A"/>
    <w:rsid w:val="00DC6D05"/>
    <w:rsid w:val="00DC7367"/>
    <w:rsid w:val="00DD27C0"/>
    <w:rsid w:val="00DD4656"/>
    <w:rsid w:val="00DD5154"/>
    <w:rsid w:val="00DD7D1C"/>
    <w:rsid w:val="00DE5033"/>
    <w:rsid w:val="00DF381B"/>
    <w:rsid w:val="00E1661F"/>
    <w:rsid w:val="00E17A64"/>
    <w:rsid w:val="00E21B9B"/>
    <w:rsid w:val="00E43F61"/>
    <w:rsid w:val="00E47A81"/>
    <w:rsid w:val="00E64779"/>
    <w:rsid w:val="00E67725"/>
    <w:rsid w:val="00E72CAC"/>
    <w:rsid w:val="00E73848"/>
    <w:rsid w:val="00E756AD"/>
    <w:rsid w:val="00E77525"/>
    <w:rsid w:val="00E846D5"/>
    <w:rsid w:val="00EA01D3"/>
    <w:rsid w:val="00EA155B"/>
    <w:rsid w:val="00EA70D0"/>
    <w:rsid w:val="00EB2314"/>
    <w:rsid w:val="00EB7F59"/>
    <w:rsid w:val="00EC2D78"/>
    <w:rsid w:val="00EC56BC"/>
    <w:rsid w:val="00ED2DCC"/>
    <w:rsid w:val="00ED6A38"/>
    <w:rsid w:val="00ED7E30"/>
    <w:rsid w:val="00EF2D7B"/>
    <w:rsid w:val="00F015A2"/>
    <w:rsid w:val="00F25488"/>
    <w:rsid w:val="00F350D0"/>
    <w:rsid w:val="00F35540"/>
    <w:rsid w:val="00F4386F"/>
    <w:rsid w:val="00F438CD"/>
    <w:rsid w:val="00F53164"/>
    <w:rsid w:val="00F53632"/>
    <w:rsid w:val="00F60E25"/>
    <w:rsid w:val="00F63873"/>
    <w:rsid w:val="00F7616C"/>
    <w:rsid w:val="00F76180"/>
    <w:rsid w:val="00F80A0D"/>
    <w:rsid w:val="00F81F51"/>
    <w:rsid w:val="00F82BD3"/>
    <w:rsid w:val="00F86E50"/>
    <w:rsid w:val="00F96E31"/>
    <w:rsid w:val="00FA345D"/>
    <w:rsid w:val="00FA6364"/>
    <w:rsid w:val="00FB1FBD"/>
    <w:rsid w:val="00FB42D3"/>
    <w:rsid w:val="00FC3DF1"/>
    <w:rsid w:val="00FD6733"/>
    <w:rsid w:val="00FD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15A6B"/>
  <w15:chartTrackingRefBased/>
  <w15:docId w15:val="{622C53E1-F38D-49CD-9BC0-796D1F37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162B9F"/>
    <w:rPr>
      <w:rFonts w:ascii="Tahoma" w:hAnsi="Tahoma" w:cs="Tahoma"/>
      <w:sz w:val="16"/>
      <w:szCs w:val="16"/>
    </w:rPr>
  </w:style>
  <w:style w:type="character" w:styleId="Hyperlink">
    <w:name w:val="Hyperlink"/>
    <w:rsid w:val="00D50382"/>
    <w:rPr>
      <w:color w:val="0000FF"/>
      <w:u w:val="single"/>
    </w:rPr>
  </w:style>
  <w:style w:type="table" w:styleId="Tabellenraster">
    <w:name w:val="Table Grid"/>
    <w:basedOn w:val="NormaleTabelle"/>
    <w:rsid w:val="00912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2A2B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A2B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A2B0D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2B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A2B0D"/>
    <w:rPr>
      <w:b/>
      <w:bCs/>
    </w:rPr>
  </w:style>
  <w:style w:type="character" w:styleId="NichtaufgelsteErwhnung">
    <w:name w:val="Unresolved Mention"/>
    <w:uiPriority w:val="99"/>
    <w:semiHidden/>
    <w:unhideWhenUsed/>
    <w:rsid w:val="00A63535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C61BFF"/>
    <w:rPr>
      <w:sz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3C73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5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y\Documents\Benutzerdefinierte%20Office-Vorlagen\Pt%20STW%20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Pt STW Vorlage.dotx</Template>
  <TotalTime>0</TotalTime>
  <Pages>4</Pages>
  <Words>710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Presse-Text</vt:lpstr>
    </vt:vector>
  </TitlesOfParts>
  <Company>Pressebüro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Presse-Text</dc:title>
  <dc:subject/>
  <dc:creator>Kay</dc:creator>
  <cp:keywords/>
  <cp:lastModifiedBy>Kay Müller</cp:lastModifiedBy>
  <cp:revision>7</cp:revision>
  <cp:lastPrinted>2024-06-07T06:12:00Z</cp:lastPrinted>
  <dcterms:created xsi:type="dcterms:W3CDTF">2024-06-07T14:39:00Z</dcterms:created>
  <dcterms:modified xsi:type="dcterms:W3CDTF">2024-07-08T13:01:00Z</dcterms:modified>
</cp:coreProperties>
</file>